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7A" w:rsidRPr="00A27F35" w:rsidRDefault="00EA65C9" w:rsidP="00EB0BC3">
      <w:pPr>
        <w:spacing w:line="480" w:lineRule="auto"/>
        <w:ind w:firstLine="0"/>
        <w:rPr>
          <w:rFonts w:ascii="Times New Roman" w:hAnsi="Times New Roman" w:cs="Times New Roman"/>
          <w:sz w:val="24"/>
          <w:szCs w:val="24"/>
        </w:rPr>
      </w:pPr>
      <w:r w:rsidRPr="00A27F35">
        <w:rPr>
          <w:rFonts w:ascii="Times New Roman" w:hAnsi="Times New Roman" w:cs="Times New Roman"/>
          <w:sz w:val="24"/>
          <w:szCs w:val="24"/>
        </w:rPr>
        <w:t xml:space="preserve">Student’s </w:t>
      </w:r>
      <w:r w:rsidR="00996D2B" w:rsidRPr="00A27F35">
        <w:rPr>
          <w:rFonts w:ascii="Times New Roman" w:hAnsi="Times New Roman" w:cs="Times New Roman"/>
          <w:sz w:val="24"/>
          <w:szCs w:val="24"/>
        </w:rPr>
        <w:t>Name</w:t>
      </w:r>
    </w:p>
    <w:p w:rsidR="00354881" w:rsidRPr="00A27F35" w:rsidRDefault="00EA65C9" w:rsidP="00EB0BC3">
      <w:pPr>
        <w:spacing w:line="480" w:lineRule="auto"/>
        <w:ind w:firstLine="0"/>
        <w:rPr>
          <w:rFonts w:ascii="Times New Roman" w:hAnsi="Times New Roman" w:cs="Times New Roman"/>
          <w:sz w:val="24"/>
          <w:szCs w:val="24"/>
        </w:rPr>
      </w:pPr>
      <w:r w:rsidRPr="00A27F35">
        <w:rPr>
          <w:rFonts w:ascii="Times New Roman" w:hAnsi="Times New Roman" w:cs="Times New Roman"/>
          <w:sz w:val="24"/>
          <w:szCs w:val="24"/>
        </w:rPr>
        <w:t xml:space="preserve">Professor’s </w:t>
      </w:r>
      <w:r w:rsidR="00996D2B" w:rsidRPr="00A27F35">
        <w:rPr>
          <w:rFonts w:ascii="Times New Roman" w:hAnsi="Times New Roman" w:cs="Times New Roman"/>
          <w:sz w:val="24"/>
          <w:szCs w:val="24"/>
        </w:rPr>
        <w:t>Name</w:t>
      </w:r>
    </w:p>
    <w:p w:rsidR="00354881" w:rsidRPr="00A27F35" w:rsidRDefault="00EA65C9" w:rsidP="00EB0BC3">
      <w:pPr>
        <w:spacing w:line="480" w:lineRule="auto"/>
        <w:ind w:firstLine="0"/>
        <w:rPr>
          <w:rFonts w:ascii="Times New Roman" w:hAnsi="Times New Roman" w:cs="Times New Roman"/>
          <w:sz w:val="24"/>
          <w:szCs w:val="24"/>
        </w:rPr>
      </w:pPr>
      <w:r w:rsidRPr="00A27F35">
        <w:rPr>
          <w:rFonts w:ascii="Times New Roman" w:hAnsi="Times New Roman" w:cs="Times New Roman"/>
          <w:sz w:val="24"/>
          <w:szCs w:val="24"/>
        </w:rPr>
        <w:t>Course</w:t>
      </w:r>
    </w:p>
    <w:p w:rsidR="00354881" w:rsidRPr="00A27F35" w:rsidRDefault="00EA65C9" w:rsidP="00EB0BC3">
      <w:pPr>
        <w:spacing w:line="480" w:lineRule="auto"/>
        <w:ind w:firstLine="0"/>
        <w:rPr>
          <w:rFonts w:ascii="Times New Roman" w:hAnsi="Times New Roman" w:cs="Times New Roman"/>
          <w:sz w:val="24"/>
          <w:szCs w:val="24"/>
        </w:rPr>
      </w:pPr>
      <w:r w:rsidRPr="00A27F35">
        <w:rPr>
          <w:rFonts w:ascii="Times New Roman" w:hAnsi="Times New Roman" w:cs="Times New Roman"/>
          <w:sz w:val="24"/>
          <w:szCs w:val="24"/>
        </w:rPr>
        <w:t xml:space="preserve">Date </w:t>
      </w:r>
    </w:p>
    <w:p w:rsidR="006563B2" w:rsidRPr="00A27F35" w:rsidRDefault="00EA65C9" w:rsidP="00EB0BC3">
      <w:pPr>
        <w:spacing w:line="480" w:lineRule="auto"/>
        <w:ind w:firstLine="0"/>
        <w:jc w:val="center"/>
        <w:rPr>
          <w:rFonts w:ascii="Times New Roman" w:hAnsi="Times New Roman" w:cs="Times New Roman"/>
          <w:sz w:val="24"/>
          <w:szCs w:val="24"/>
        </w:rPr>
      </w:pPr>
      <w:r w:rsidRPr="00A27F35">
        <w:rPr>
          <w:rFonts w:ascii="Times New Roman" w:hAnsi="Times New Roman" w:cs="Times New Roman"/>
          <w:sz w:val="24"/>
          <w:szCs w:val="24"/>
        </w:rPr>
        <w:t xml:space="preserve">An argument against </w:t>
      </w:r>
      <w:r w:rsidR="00F869D0">
        <w:rPr>
          <w:rFonts w:ascii="Times New Roman" w:hAnsi="Times New Roman" w:cs="Times New Roman"/>
          <w:sz w:val="24"/>
          <w:szCs w:val="24"/>
        </w:rPr>
        <w:t>"Police Cams" and "Citizen Cams</w:t>
      </w:r>
      <w:r w:rsidRPr="00A27F35">
        <w:rPr>
          <w:rFonts w:ascii="Times New Roman" w:hAnsi="Times New Roman" w:cs="Times New Roman"/>
          <w:sz w:val="24"/>
          <w:szCs w:val="24"/>
        </w:rPr>
        <w:t>"</w:t>
      </w:r>
    </w:p>
    <w:p w:rsidR="0087772E" w:rsidRPr="00A27F35" w:rsidRDefault="00EA65C9" w:rsidP="00EB0BC3">
      <w:pPr>
        <w:spacing w:line="480" w:lineRule="auto"/>
        <w:rPr>
          <w:rFonts w:ascii="Times New Roman" w:hAnsi="Times New Roman" w:cs="Times New Roman"/>
          <w:sz w:val="24"/>
          <w:szCs w:val="24"/>
        </w:rPr>
      </w:pPr>
      <w:r w:rsidRPr="00A27F35">
        <w:rPr>
          <w:rFonts w:ascii="Times New Roman" w:hAnsi="Times New Roman" w:cs="Times New Roman"/>
          <w:sz w:val="24"/>
          <w:szCs w:val="24"/>
        </w:rPr>
        <w:t xml:space="preserve">Technology is a crucial phenomenon that impacts various sectors in society. </w:t>
      </w:r>
      <w:r w:rsidR="00B97116" w:rsidRPr="00A27F35">
        <w:rPr>
          <w:rFonts w:ascii="Times New Roman" w:hAnsi="Times New Roman" w:cs="Times New Roman"/>
          <w:sz w:val="24"/>
          <w:szCs w:val="24"/>
        </w:rPr>
        <w:t xml:space="preserve">Ordinary citizens and the police are utilizing cameras to initiate respective duties. </w:t>
      </w:r>
      <w:r w:rsidR="000C6675" w:rsidRPr="00A27F35">
        <w:rPr>
          <w:rFonts w:ascii="Times New Roman" w:hAnsi="Times New Roman" w:cs="Times New Roman"/>
          <w:sz w:val="24"/>
          <w:szCs w:val="24"/>
        </w:rPr>
        <w:t>Study reveals that technology has improved surveillance in various police departments</w:t>
      </w:r>
      <w:r w:rsidR="000C6675" w:rsidRPr="00A27F35">
        <w:rPr>
          <w:rFonts w:ascii="Times New Roman" w:hAnsi="Times New Roman" w:cs="Times New Roman"/>
          <w:sz w:val="24"/>
          <w:szCs w:val="24"/>
          <w:shd w:val="clear" w:color="auto" w:fill="FFFFFF"/>
        </w:rPr>
        <w:t xml:space="preserve"> (</w:t>
      </w:r>
      <w:proofErr w:type="spellStart"/>
      <w:r w:rsidR="000C6675" w:rsidRPr="00A27F35">
        <w:rPr>
          <w:rFonts w:ascii="Times New Roman" w:hAnsi="Times New Roman" w:cs="Times New Roman"/>
          <w:sz w:val="24"/>
          <w:szCs w:val="24"/>
          <w:shd w:val="clear" w:color="auto" w:fill="FFFFFF"/>
        </w:rPr>
        <w:t>Kanovitz</w:t>
      </w:r>
      <w:proofErr w:type="spellEnd"/>
      <w:r w:rsidR="00575F6B" w:rsidRPr="00A27F35">
        <w:rPr>
          <w:rFonts w:ascii="Times New Roman" w:hAnsi="Times New Roman" w:cs="Times New Roman"/>
          <w:sz w:val="24"/>
          <w:szCs w:val="24"/>
          <w:shd w:val="clear" w:color="auto" w:fill="FFFFFF"/>
        </w:rPr>
        <w:t xml:space="preserve">, p. </w:t>
      </w:r>
      <w:r w:rsidR="000C6675" w:rsidRPr="00A27F35">
        <w:rPr>
          <w:rFonts w:ascii="Times New Roman" w:hAnsi="Times New Roman" w:cs="Times New Roman"/>
          <w:sz w:val="24"/>
          <w:szCs w:val="24"/>
          <w:shd w:val="clear" w:color="auto" w:fill="FFFFFF"/>
        </w:rPr>
        <w:t xml:space="preserve"> 274)</w:t>
      </w:r>
      <w:r w:rsidR="00DA452E">
        <w:rPr>
          <w:rFonts w:ascii="Times New Roman" w:hAnsi="Times New Roman" w:cs="Times New Roman"/>
          <w:sz w:val="24"/>
          <w:szCs w:val="24"/>
        </w:rPr>
        <w:t>.</w:t>
      </w:r>
      <w:r w:rsidR="00040F63" w:rsidRPr="00A27F35">
        <w:rPr>
          <w:rFonts w:ascii="Times New Roman" w:hAnsi="Times New Roman" w:cs="Times New Roman"/>
          <w:sz w:val="24"/>
          <w:szCs w:val="24"/>
        </w:rPr>
        <w:t xml:space="preserve"> For instance, the police vehicles are equipped with a dash</w:t>
      </w:r>
      <w:r w:rsidR="0011503E">
        <w:rPr>
          <w:rFonts w:ascii="Times New Roman" w:hAnsi="Times New Roman" w:cs="Times New Roman"/>
          <w:sz w:val="24"/>
          <w:szCs w:val="24"/>
        </w:rPr>
        <w:t>-</w:t>
      </w:r>
      <w:r w:rsidR="00040F63" w:rsidRPr="00A27F35">
        <w:rPr>
          <w:rFonts w:ascii="Times New Roman" w:hAnsi="Times New Roman" w:cs="Times New Roman"/>
          <w:sz w:val="24"/>
          <w:szCs w:val="24"/>
        </w:rPr>
        <w:t>cam that records various activities as required by the law.</w:t>
      </w:r>
      <w:r w:rsidR="00441A6A" w:rsidRPr="00A27F35">
        <w:rPr>
          <w:rFonts w:ascii="Times New Roman" w:hAnsi="Times New Roman" w:cs="Times New Roman"/>
          <w:sz w:val="24"/>
          <w:szCs w:val="24"/>
        </w:rPr>
        <w:t xml:space="preserve"> The police have also integrated </w:t>
      </w:r>
      <w:r w:rsidR="00441C79" w:rsidRPr="00A27F35">
        <w:rPr>
          <w:rFonts w:ascii="Times New Roman" w:hAnsi="Times New Roman" w:cs="Times New Roman"/>
          <w:sz w:val="24"/>
          <w:szCs w:val="24"/>
        </w:rPr>
        <w:t>body-worn cameras that suit</w:t>
      </w:r>
      <w:r w:rsidR="00B10C81" w:rsidRPr="00A27F35">
        <w:rPr>
          <w:rFonts w:ascii="Times New Roman" w:hAnsi="Times New Roman" w:cs="Times New Roman"/>
          <w:sz w:val="24"/>
          <w:szCs w:val="24"/>
        </w:rPr>
        <w:t xml:space="preserve"> their operations.</w:t>
      </w:r>
      <w:r w:rsidR="00B96ECF" w:rsidRPr="00A27F35">
        <w:rPr>
          <w:rFonts w:ascii="Times New Roman" w:hAnsi="Times New Roman" w:cs="Times New Roman"/>
          <w:sz w:val="24"/>
          <w:szCs w:val="24"/>
        </w:rPr>
        <w:t xml:space="preserve"> Most of the citizens have also </w:t>
      </w:r>
      <w:r w:rsidR="00635300" w:rsidRPr="00A27F35">
        <w:rPr>
          <w:rFonts w:ascii="Times New Roman" w:hAnsi="Times New Roman" w:cs="Times New Roman"/>
          <w:sz w:val="24"/>
          <w:szCs w:val="24"/>
        </w:rPr>
        <w:t xml:space="preserve">fitted their businesses, cars, and other properties with </w:t>
      </w:r>
      <w:r w:rsidR="00CF789F" w:rsidRPr="00A27F35">
        <w:rPr>
          <w:rFonts w:ascii="Times New Roman" w:hAnsi="Times New Roman" w:cs="Times New Roman"/>
          <w:sz w:val="24"/>
          <w:szCs w:val="24"/>
        </w:rPr>
        <w:t>cameras that record every move to fulfill their personal needs.</w:t>
      </w:r>
      <w:r w:rsidR="00D30FA3" w:rsidRPr="00A27F35">
        <w:rPr>
          <w:rFonts w:ascii="Times New Roman" w:hAnsi="Times New Roman" w:cs="Times New Roman"/>
          <w:sz w:val="24"/>
          <w:szCs w:val="24"/>
        </w:rPr>
        <w:t xml:space="preserve"> </w:t>
      </w:r>
      <w:r w:rsidR="00C00B2A">
        <w:rPr>
          <w:rFonts w:ascii="Times New Roman" w:hAnsi="Times New Roman" w:cs="Times New Roman"/>
          <w:sz w:val="24"/>
          <w:szCs w:val="24"/>
        </w:rPr>
        <w:t>The introduction of police cams</w:t>
      </w:r>
      <w:r w:rsidR="002B1574" w:rsidRPr="00A27F35">
        <w:rPr>
          <w:rFonts w:ascii="Times New Roman" w:hAnsi="Times New Roman" w:cs="Times New Roman"/>
          <w:sz w:val="24"/>
          <w:szCs w:val="24"/>
        </w:rPr>
        <w:t xml:space="preserve"> </w:t>
      </w:r>
      <w:r w:rsidR="00FF240E" w:rsidRPr="00A27F35">
        <w:rPr>
          <w:rFonts w:ascii="Times New Roman" w:hAnsi="Times New Roman" w:cs="Times New Roman"/>
          <w:sz w:val="24"/>
          <w:szCs w:val="24"/>
        </w:rPr>
        <w:t>was propelled by several reasons, such as an increase in police misconduct</w:t>
      </w:r>
      <w:r w:rsidR="000D4197" w:rsidRPr="00A27F35">
        <w:rPr>
          <w:rFonts w:ascii="Times New Roman" w:hAnsi="Times New Roman" w:cs="Times New Roman"/>
          <w:sz w:val="24"/>
          <w:szCs w:val="24"/>
          <w:shd w:val="clear" w:color="auto" w:fill="FFFFFF"/>
        </w:rPr>
        <w:t xml:space="preserve"> (</w:t>
      </w:r>
      <w:proofErr w:type="spellStart"/>
      <w:r w:rsidR="000D4197" w:rsidRPr="00A27F35">
        <w:rPr>
          <w:rFonts w:ascii="Times New Roman" w:hAnsi="Times New Roman" w:cs="Times New Roman"/>
          <w:sz w:val="24"/>
          <w:szCs w:val="24"/>
          <w:shd w:val="clear" w:color="auto" w:fill="FFFFFF"/>
        </w:rPr>
        <w:t>Lum</w:t>
      </w:r>
      <w:proofErr w:type="spellEnd"/>
      <w:r w:rsidR="000D4197" w:rsidRPr="00A27F35">
        <w:rPr>
          <w:rFonts w:ascii="Times New Roman" w:hAnsi="Times New Roman" w:cs="Times New Roman"/>
          <w:sz w:val="24"/>
          <w:szCs w:val="24"/>
          <w:shd w:val="clear" w:color="auto" w:fill="FFFFFF"/>
        </w:rPr>
        <w:t xml:space="preserve"> et al., p. 1)</w:t>
      </w:r>
      <w:r w:rsidR="00FF240E" w:rsidRPr="00A27F35">
        <w:rPr>
          <w:rFonts w:ascii="Times New Roman" w:hAnsi="Times New Roman" w:cs="Times New Roman"/>
          <w:sz w:val="24"/>
          <w:szCs w:val="24"/>
        </w:rPr>
        <w:t>.</w:t>
      </w:r>
      <w:r w:rsidR="001140D3" w:rsidRPr="00A27F35">
        <w:rPr>
          <w:rFonts w:ascii="Times New Roman" w:hAnsi="Times New Roman" w:cs="Times New Roman"/>
          <w:sz w:val="24"/>
          <w:szCs w:val="24"/>
        </w:rPr>
        <w:t xml:space="preserve"> Police misconduct was evident in the form of racial</w:t>
      </w:r>
      <w:r w:rsidR="006949EA" w:rsidRPr="00A27F35">
        <w:rPr>
          <w:rFonts w:ascii="Times New Roman" w:hAnsi="Times New Roman" w:cs="Times New Roman"/>
          <w:sz w:val="24"/>
          <w:szCs w:val="24"/>
        </w:rPr>
        <w:t xml:space="preserve"> </w:t>
      </w:r>
      <w:r w:rsidR="001140D3" w:rsidRPr="00A27F35">
        <w:rPr>
          <w:rFonts w:ascii="Times New Roman" w:hAnsi="Times New Roman" w:cs="Times New Roman"/>
          <w:sz w:val="24"/>
          <w:szCs w:val="24"/>
        </w:rPr>
        <w:t>discrimination</w:t>
      </w:r>
      <w:r w:rsidR="006949EA" w:rsidRPr="00A27F35">
        <w:rPr>
          <w:rFonts w:ascii="Times New Roman" w:hAnsi="Times New Roman" w:cs="Times New Roman"/>
          <w:sz w:val="24"/>
          <w:szCs w:val="24"/>
        </w:rPr>
        <w:t xml:space="preserve"> whereby individuals believed that police officers could violate the rights of minority groups without being charg</w:t>
      </w:r>
      <w:r w:rsidR="004165E3">
        <w:rPr>
          <w:rFonts w:ascii="Times New Roman" w:hAnsi="Times New Roman" w:cs="Times New Roman"/>
          <w:sz w:val="24"/>
          <w:szCs w:val="24"/>
        </w:rPr>
        <w:t xml:space="preserve">ed in the court of law due to </w:t>
      </w:r>
      <w:r w:rsidR="006949EA" w:rsidRPr="00A27F35">
        <w:rPr>
          <w:rFonts w:ascii="Times New Roman" w:hAnsi="Times New Roman" w:cs="Times New Roman"/>
          <w:sz w:val="24"/>
          <w:szCs w:val="24"/>
        </w:rPr>
        <w:t xml:space="preserve">lack of substantial evidence. </w:t>
      </w:r>
      <w:r w:rsidR="00361C0E" w:rsidRPr="00A27F35">
        <w:rPr>
          <w:rFonts w:ascii="Times New Roman" w:hAnsi="Times New Roman" w:cs="Times New Roman"/>
          <w:sz w:val="24"/>
          <w:szCs w:val="24"/>
        </w:rPr>
        <w:t>The concept of body-worn cameras was stimulated after the shootings of Michael Brown in Ferguson</w:t>
      </w:r>
      <w:r w:rsidR="00382C91" w:rsidRPr="00A27F35">
        <w:rPr>
          <w:rFonts w:ascii="Times New Roman" w:hAnsi="Times New Roman" w:cs="Times New Roman"/>
          <w:sz w:val="24"/>
          <w:szCs w:val="24"/>
          <w:shd w:val="clear" w:color="auto" w:fill="FFFFFF"/>
        </w:rPr>
        <w:t xml:space="preserve"> (Hurley, p. 2)</w:t>
      </w:r>
      <w:r w:rsidR="00361C0E" w:rsidRPr="00A27F35">
        <w:rPr>
          <w:rFonts w:ascii="Times New Roman" w:hAnsi="Times New Roman" w:cs="Times New Roman"/>
          <w:sz w:val="24"/>
          <w:szCs w:val="24"/>
        </w:rPr>
        <w:t xml:space="preserve">. </w:t>
      </w:r>
      <w:r w:rsidR="00BA16F7" w:rsidRPr="00A27F35">
        <w:rPr>
          <w:rFonts w:ascii="Times New Roman" w:hAnsi="Times New Roman" w:cs="Times New Roman"/>
          <w:sz w:val="24"/>
          <w:szCs w:val="24"/>
        </w:rPr>
        <w:t>Research depicts</w:t>
      </w:r>
      <w:r w:rsidR="00EF18C8" w:rsidRPr="00A27F35">
        <w:rPr>
          <w:rFonts w:ascii="Times New Roman" w:hAnsi="Times New Roman" w:cs="Times New Roman"/>
          <w:sz w:val="24"/>
          <w:szCs w:val="24"/>
        </w:rPr>
        <w:t xml:space="preserve"> that police cams and citizen cams have remarkable significance to the community at large.</w:t>
      </w:r>
      <w:r w:rsidR="00BA16F7" w:rsidRPr="00A27F35">
        <w:rPr>
          <w:rFonts w:ascii="Times New Roman" w:hAnsi="Times New Roman" w:cs="Times New Roman"/>
          <w:sz w:val="24"/>
          <w:szCs w:val="24"/>
        </w:rPr>
        <w:t xml:space="preserve"> One such </w:t>
      </w:r>
      <w:r w:rsidR="00E467B1" w:rsidRPr="00A27F35">
        <w:rPr>
          <w:rFonts w:ascii="Times New Roman" w:hAnsi="Times New Roman" w:cs="Times New Roman"/>
          <w:sz w:val="24"/>
          <w:szCs w:val="24"/>
        </w:rPr>
        <w:t>benefit</w:t>
      </w:r>
      <w:r w:rsidR="00BA16F7" w:rsidRPr="00A27F35">
        <w:rPr>
          <w:rFonts w:ascii="Times New Roman" w:hAnsi="Times New Roman" w:cs="Times New Roman"/>
          <w:sz w:val="24"/>
          <w:szCs w:val="24"/>
        </w:rPr>
        <w:t xml:space="preserve"> </w:t>
      </w:r>
      <w:r w:rsidR="00E467B1" w:rsidRPr="00A27F35">
        <w:rPr>
          <w:rFonts w:ascii="Times New Roman" w:hAnsi="Times New Roman" w:cs="Times New Roman"/>
          <w:sz w:val="24"/>
          <w:szCs w:val="24"/>
        </w:rPr>
        <w:t>is</w:t>
      </w:r>
      <w:r w:rsidR="00BA16F7" w:rsidRPr="00A27F35">
        <w:rPr>
          <w:rFonts w:ascii="Times New Roman" w:hAnsi="Times New Roman" w:cs="Times New Roman"/>
          <w:sz w:val="24"/>
          <w:szCs w:val="24"/>
        </w:rPr>
        <w:t xml:space="preserve"> that the police and citizens are likely to act in a positive manner because they are aware of the presence of the camera.</w:t>
      </w:r>
      <w:r w:rsidR="00C14D67" w:rsidRPr="00A27F35">
        <w:rPr>
          <w:rFonts w:ascii="Times New Roman" w:hAnsi="Times New Roman" w:cs="Times New Roman"/>
          <w:sz w:val="24"/>
          <w:szCs w:val="24"/>
        </w:rPr>
        <w:t xml:space="preserve"> </w:t>
      </w:r>
      <w:r w:rsidR="00FA7C6C" w:rsidRPr="00A27F35">
        <w:rPr>
          <w:rFonts w:ascii="Times New Roman" w:hAnsi="Times New Roman" w:cs="Times New Roman"/>
          <w:sz w:val="24"/>
          <w:szCs w:val="24"/>
        </w:rPr>
        <w:t>It means that cameras can m</w:t>
      </w:r>
      <w:r w:rsidR="00044509" w:rsidRPr="00A27F35">
        <w:rPr>
          <w:rFonts w:ascii="Times New Roman" w:hAnsi="Times New Roman" w:cs="Times New Roman"/>
          <w:sz w:val="24"/>
          <w:szCs w:val="24"/>
        </w:rPr>
        <w:t>ake people act artificially.</w:t>
      </w:r>
      <w:r w:rsidR="0098732D" w:rsidRPr="00A27F35">
        <w:rPr>
          <w:rFonts w:ascii="Times New Roman" w:hAnsi="Times New Roman" w:cs="Times New Roman"/>
          <w:sz w:val="24"/>
          <w:szCs w:val="24"/>
        </w:rPr>
        <w:t xml:space="preserve"> The introduction of police cams led to police training on how to utilize such equipment hence increasing their knowledge and skills.</w:t>
      </w:r>
      <w:r w:rsidR="00E267B5" w:rsidRPr="00A27F35">
        <w:rPr>
          <w:rFonts w:ascii="Times New Roman" w:hAnsi="Times New Roman" w:cs="Times New Roman"/>
          <w:sz w:val="24"/>
          <w:szCs w:val="24"/>
        </w:rPr>
        <w:t xml:space="preserve"> Many companies </w:t>
      </w:r>
      <w:r w:rsidR="001A5C3F" w:rsidRPr="00A27F35">
        <w:rPr>
          <w:rFonts w:ascii="Times New Roman" w:hAnsi="Times New Roman" w:cs="Times New Roman"/>
          <w:sz w:val="24"/>
          <w:szCs w:val="24"/>
        </w:rPr>
        <w:t>provide</w:t>
      </w:r>
      <w:r w:rsidR="00E267B5" w:rsidRPr="00A27F35">
        <w:rPr>
          <w:rFonts w:ascii="Times New Roman" w:hAnsi="Times New Roman" w:cs="Times New Roman"/>
          <w:sz w:val="24"/>
          <w:szCs w:val="24"/>
        </w:rPr>
        <w:t xml:space="preserve"> body-worn cameras to law enforcement. </w:t>
      </w:r>
      <w:r w:rsidR="001A5C3F" w:rsidRPr="00A27F35">
        <w:rPr>
          <w:rFonts w:ascii="Times New Roman" w:hAnsi="Times New Roman" w:cs="Times New Roman"/>
          <w:sz w:val="24"/>
          <w:szCs w:val="24"/>
        </w:rPr>
        <w:t>Before admission of any video evidence in the court of law, such materials must go through a legal process of authentication and publication</w:t>
      </w:r>
      <w:r w:rsidR="00537624" w:rsidRPr="00A27F35">
        <w:rPr>
          <w:rFonts w:ascii="Times New Roman" w:hAnsi="Times New Roman" w:cs="Times New Roman"/>
          <w:sz w:val="24"/>
          <w:szCs w:val="24"/>
        </w:rPr>
        <w:t xml:space="preserve"> </w:t>
      </w:r>
      <w:r w:rsidR="00537624" w:rsidRPr="00A27F35">
        <w:rPr>
          <w:rFonts w:ascii="Times New Roman" w:hAnsi="Times New Roman" w:cs="Times New Roman"/>
          <w:sz w:val="24"/>
          <w:szCs w:val="24"/>
          <w:shd w:val="clear" w:color="auto" w:fill="FFFFFF"/>
        </w:rPr>
        <w:t>(Hurley, p. 5)</w:t>
      </w:r>
      <w:r w:rsidR="001A5C3F" w:rsidRPr="00A27F35">
        <w:rPr>
          <w:rFonts w:ascii="Times New Roman" w:hAnsi="Times New Roman" w:cs="Times New Roman"/>
          <w:sz w:val="24"/>
          <w:szCs w:val="24"/>
        </w:rPr>
        <w:t>.</w:t>
      </w:r>
      <w:r w:rsidR="009E3096" w:rsidRPr="00A27F35">
        <w:rPr>
          <w:rFonts w:ascii="Times New Roman" w:hAnsi="Times New Roman" w:cs="Times New Roman"/>
          <w:sz w:val="24"/>
          <w:szCs w:val="24"/>
        </w:rPr>
        <w:t xml:space="preserve"> The authentication process involves the act of proving the validi</w:t>
      </w:r>
      <w:r w:rsidR="00401091" w:rsidRPr="00A27F35">
        <w:rPr>
          <w:rFonts w:ascii="Times New Roman" w:hAnsi="Times New Roman" w:cs="Times New Roman"/>
          <w:sz w:val="24"/>
          <w:szCs w:val="24"/>
        </w:rPr>
        <w:t xml:space="preserve">ty of the evidence in </w:t>
      </w:r>
      <w:r w:rsidR="00401091" w:rsidRPr="00A27F35">
        <w:rPr>
          <w:rFonts w:ascii="Times New Roman" w:hAnsi="Times New Roman" w:cs="Times New Roman"/>
          <w:sz w:val="24"/>
          <w:szCs w:val="24"/>
        </w:rPr>
        <w:lastRenderedPageBreak/>
        <w:t>question.</w:t>
      </w:r>
      <w:r w:rsidR="001C34AC" w:rsidRPr="00A27F35">
        <w:rPr>
          <w:rFonts w:ascii="Times New Roman" w:hAnsi="Times New Roman" w:cs="Times New Roman"/>
          <w:sz w:val="24"/>
          <w:szCs w:val="24"/>
        </w:rPr>
        <w:t xml:space="preserve"> Even though police cams and citizen cams are essential technological integrations in the public and legal arena, such developments are mostly ineffective due to the loss and destruction of evidence to favor one party. </w:t>
      </w:r>
    </w:p>
    <w:p w:rsidR="00E45A1E" w:rsidRPr="00A27F35" w:rsidRDefault="00EA65C9" w:rsidP="00EB0BC3">
      <w:pPr>
        <w:spacing w:line="480" w:lineRule="auto"/>
        <w:rPr>
          <w:rFonts w:ascii="Times New Roman" w:hAnsi="Times New Roman" w:cs="Times New Roman"/>
          <w:sz w:val="24"/>
          <w:szCs w:val="24"/>
        </w:rPr>
      </w:pPr>
      <w:r w:rsidRPr="00A27F35">
        <w:rPr>
          <w:rFonts w:ascii="Times New Roman" w:hAnsi="Times New Roman" w:cs="Times New Roman"/>
          <w:sz w:val="24"/>
          <w:szCs w:val="24"/>
        </w:rPr>
        <w:t>One of the case</w:t>
      </w:r>
      <w:r w:rsidRPr="00A27F35">
        <w:rPr>
          <w:rFonts w:ascii="Times New Roman" w:hAnsi="Times New Roman" w:cs="Times New Roman"/>
          <w:sz w:val="24"/>
          <w:szCs w:val="24"/>
        </w:rPr>
        <w:t xml:space="preserve"> laws that </w:t>
      </w:r>
      <w:r w:rsidR="007E4E3F" w:rsidRPr="00A27F35">
        <w:rPr>
          <w:rFonts w:ascii="Times New Roman" w:hAnsi="Times New Roman" w:cs="Times New Roman"/>
          <w:sz w:val="24"/>
          <w:szCs w:val="24"/>
        </w:rPr>
        <w:t>prove</w:t>
      </w:r>
      <w:r w:rsidRPr="00A27F35">
        <w:rPr>
          <w:rFonts w:ascii="Times New Roman" w:hAnsi="Times New Roman" w:cs="Times New Roman"/>
          <w:sz w:val="24"/>
          <w:szCs w:val="24"/>
        </w:rPr>
        <w:t xml:space="preserve"> the ineffectiveness of citizen cams is Brookshire Brothers LTD. </w:t>
      </w:r>
      <w:r w:rsidR="004117FB" w:rsidRPr="00A27F35">
        <w:rPr>
          <w:rFonts w:ascii="Times New Roman" w:hAnsi="Times New Roman" w:cs="Times New Roman"/>
          <w:sz w:val="24"/>
          <w:szCs w:val="24"/>
        </w:rPr>
        <w:t>v</w:t>
      </w:r>
      <w:r w:rsidRPr="00A27F35">
        <w:rPr>
          <w:rFonts w:ascii="Times New Roman" w:hAnsi="Times New Roman" w:cs="Times New Roman"/>
          <w:sz w:val="24"/>
          <w:szCs w:val="24"/>
        </w:rPr>
        <w:t>. Aldridge (2014)</w:t>
      </w:r>
      <w:r w:rsidR="004117FB" w:rsidRPr="00A27F35">
        <w:rPr>
          <w:rFonts w:ascii="Times New Roman" w:hAnsi="Times New Roman" w:cs="Times New Roman"/>
          <w:sz w:val="24"/>
          <w:szCs w:val="24"/>
        </w:rPr>
        <w:t>.</w:t>
      </w:r>
      <w:r w:rsidR="007E4E3F" w:rsidRPr="00A27F35">
        <w:rPr>
          <w:rFonts w:ascii="Times New Roman" w:hAnsi="Times New Roman" w:cs="Times New Roman"/>
          <w:sz w:val="24"/>
          <w:szCs w:val="24"/>
        </w:rPr>
        <w:t xml:space="preserve"> This case</w:t>
      </w:r>
      <w:r w:rsidR="00507E9D" w:rsidRPr="00A27F35">
        <w:rPr>
          <w:rFonts w:ascii="Times New Roman" w:hAnsi="Times New Roman" w:cs="Times New Roman"/>
          <w:sz w:val="24"/>
          <w:szCs w:val="24"/>
        </w:rPr>
        <w:t xml:space="preserve"> involved a complaint</w:t>
      </w:r>
      <w:r w:rsidR="007E4E3F" w:rsidRPr="00A27F35">
        <w:rPr>
          <w:rFonts w:ascii="Times New Roman" w:hAnsi="Times New Roman" w:cs="Times New Roman"/>
          <w:sz w:val="24"/>
          <w:szCs w:val="24"/>
        </w:rPr>
        <w:t xml:space="preserve"> regarding back injuries that Jerry Aldridge sustained after slipping and falling at Brookshire Brothers’ supermarket.</w:t>
      </w:r>
      <w:r w:rsidR="00480CDB" w:rsidRPr="00A27F35">
        <w:rPr>
          <w:rFonts w:ascii="Times New Roman" w:hAnsi="Times New Roman" w:cs="Times New Roman"/>
          <w:sz w:val="24"/>
          <w:szCs w:val="24"/>
        </w:rPr>
        <w:t xml:space="preserve"> Aldridge's attempts to acquire more video surveillance footage from the store were futile since the Human Resource and Risk Management retained the copy and barred him from having access to it</w:t>
      </w:r>
      <w:r w:rsidR="00A27F35" w:rsidRPr="00A27F35">
        <w:rPr>
          <w:rFonts w:ascii="Times New Roman" w:hAnsi="Times New Roman" w:cs="Times New Roman"/>
          <w:sz w:val="24"/>
          <w:szCs w:val="24"/>
          <w:shd w:val="clear" w:color="auto" w:fill="FFFFFF"/>
        </w:rPr>
        <w:t xml:space="preserve"> (Johnson, p. 445)</w:t>
      </w:r>
      <w:r w:rsidR="00480CDB" w:rsidRPr="00A27F35">
        <w:rPr>
          <w:rFonts w:ascii="Times New Roman" w:hAnsi="Times New Roman" w:cs="Times New Roman"/>
          <w:sz w:val="24"/>
          <w:szCs w:val="24"/>
        </w:rPr>
        <w:t xml:space="preserve">. </w:t>
      </w:r>
      <w:r w:rsidR="002F455F" w:rsidRPr="00A27F35">
        <w:rPr>
          <w:rFonts w:ascii="Times New Roman" w:hAnsi="Times New Roman" w:cs="Times New Roman"/>
          <w:sz w:val="24"/>
          <w:szCs w:val="24"/>
        </w:rPr>
        <w:t>Th</w:t>
      </w:r>
      <w:r w:rsidR="00D216CE" w:rsidRPr="00A27F35">
        <w:rPr>
          <w:rFonts w:ascii="Times New Roman" w:hAnsi="Times New Roman" w:cs="Times New Roman"/>
          <w:sz w:val="24"/>
          <w:szCs w:val="24"/>
        </w:rPr>
        <w:t>e management only argued</w:t>
      </w:r>
      <w:r w:rsidR="002F455F" w:rsidRPr="00A27F35">
        <w:rPr>
          <w:rFonts w:ascii="Times New Roman" w:hAnsi="Times New Roman" w:cs="Times New Roman"/>
          <w:sz w:val="24"/>
          <w:szCs w:val="24"/>
        </w:rPr>
        <w:t xml:space="preserve"> that it was improper to prov</w:t>
      </w:r>
      <w:r w:rsidR="00D216CE" w:rsidRPr="00A27F35">
        <w:rPr>
          <w:rFonts w:ascii="Times New Roman" w:hAnsi="Times New Roman" w:cs="Times New Roman"/>
          <w:sz w:val="24"/>
          <w:szCs w:val="24"/>
        </w:rPr>
        <w:t>ide such footage to the victim.</w:t>
      </w:r>
      <w:r w:rsidR="000475E6" w:rsidRPr="00A27F35">
        <w:rPr>
          <w:rFonts w:ascii="Times New Roman" w:hAnsi="Times New Roman" w:cs="Times New Roman"/>
          <w:sz w:val="24"/>
          <w:szCs w:val="24"/>
        </w:rPr>
        <w:t xml:space="preserve"> The trial court </w:t>
      </w:r>
      <w:r w:rsidR="00F54BDD" w:rsidRPr="00A27F35">
        <w:rPr>
          <w:rFonts w:ascii="Times New Roman" w:hAnsi="Times New Roman" w:cs="Times New Roman"/>
          <w:sz w:val="24"/>
          <w:szCs w:val="24"/>
        </w:rPr>
        <w:t xml:space="preserve">judge established that this store </w:t>
      </w:r>
      <w:r w:rsidR="003B334D" w:rsidRPr="00A27F35">
        <w:rPr>
          <w:rFonts w:ascii="Times New Roman" w:hAnsi="Times New Roman" w:cs="Times New Roman"/>
          <w:sz w:val="24"/>
          <w:szCs w:val="24"/>
        </w:rPr>
        <w:t xml:space="preserve">engaged in spoliation of evidence </w:t>
      </w:r>
      <w:r w:rsidR="00974F1F" w:rsidRPr="00A27F35">
        <w:rPr>
          <w:rFonts w:ascii="Times New Roman" w:hAnsi="Times New Roman" w:cs="Times New Roman"/>
          <w:sz w:val="24"/>
          <w:szCs w:val="24"/>
        </w:rPr>
        <w:t>since the management of this store refused to give the entire footage as a way of attem</w:t>
      </w:r>
      <w:r w:rsidR="00F3711C" w:rsidRPr="00A27F35">
        <w:rPr>
          <w:rFonts w:ascii="Times New Roman" w:hAnsi="Times New Roman" w:cs="Times New Roman"/>
          <w:sz w:val="24"/>
          <w:szCs w:val="24"/>
        </w:rPr>
        <w:t>pting to hide crucial material that could be damaging.</w:t>
      </w:r>
      <w:r w:rsidR="00417006" w:rsidRPr="00A27F35">
        <w:rPr>
          <w:rFonts w:ascii="Times New Roman" w:hAnsi="Times New Roman" w:cs="Times New Roman"/>
          <w:sz w:val="24"/>
          <w:szCs w:val="24"/>
        </w:rPr>
        <w:t xml:space="preserve"> Based on this case, it is evident that </w:t>
      </w:r>
      <w:r w:rsidR="008D6EAF" w:rsidRPr="00A27F35">
        <w:rPr>
          <w:rFonts w:ascii="Times New Roman" w:hAnsi="Times New Roman" w:cs="Times New Roman"/>
          <w:sz w:val="24"/>
          <w:szCs w:val="24"/>
        </w:rPr>
        <w:t>citizen cams can be utilized to safeguard the interests of specific people.</w:t>
      </w:r>
      <w:r w:rsidR="007816A2" w:rsidRPr="00A27F35">
        <w:rPr>
          <w:rFonts w:ascii="Times New Roman" w:hAnsi="Times New Roman" w:cs="Times New Roman"/>
          <w:sz w:val="24"/>
          <w:szCs w:val="24"/>
        </w:rPr>
        <w:t xml:space="preserve"> It means that </w:t>
      </w:r>
      <w:r w:rsidR="00C725D3" w:rsidRPr="00A27F35">
        <w:rPr>
          <w:rFonts w:ascii="Times New Roman" w:hAnsi="Times New Roman" w:cs="Times New Roman"/>
          <w:sz w:val="24"/>
          <w:szCs w:val="24"/>
        </w:rPr>
        <w:t xml:space="preserve">citizen cameras </w:t>
      </w:r>
      <w:r w:rsidR="00385BE3" w:rsidRPr="00A27F35">
        <w:rPr>
          <w:rFonts w:ascii="Times New Roman" w:hAnsi="Times New Roman" w:cs="Times New Roman"/>
          <w:sz w:val="24"/>
          <w:szCs w:val="24"/>
        </w:rPr>
        <w:t>can fail to support</w:t>
      </w:r>
      <w:r w:rsidR="00097EF5" w:rsidRPr="00A27F35">
        <w:rPr>
          <w:rFonts w:ascii="Times New Roman" w:hAnsi="Times New Roman" w:cs="Times New Roman"/>
          <w:sz w:val="24"/>
          <w:szCs w:val="24"/>
        </w:rPr>
        <w:t xml:space="preserve"> the administration of justice when the owner fee</w:t>
      </w:r>
      <w:r w:rsidR="00F4534D" w:rsidRPr="00A27F35">
        <w:rPr>
          <w:rFonts w:ascii="Times New Roman" w:hAnsi="Times New Roman" w:cs="Times New Roman"/>
          <w:sz w:val="24"/>
          <w:szCs w:val="24"/>
        </w:rPr>
        <w:t>ls threatened by such evidence.</w:t>
      </w:r>
    </w:p>
    <w:p w:rsidR="0047369B" w:rsidRPr="00A27F35" w:rsidRDefault="00EA65C9" w:rsidP="00EB0BC3">
      <w:pPr>
        <w:spacing w:line="480" w:lineRule="auto"/>
        <w:rPr>
          <w:rFonts w:ascii="Times New Roman" w:hAnsi="Times New Roman" w:cs="Times New Roman"/>
          <w:sz w:val="24"/>
          <w:szCs w:val="24"/>
        </w:rPr>
      </w:pPr>
      <w:r w:rsidRPr="00A27F35">
        <w:rPr>
          <w:rFonts w:ascii="Times New Roman" w:hAnsi="Times New Roman" w:cs="Times New Roman"/>
          <w:sz w:val="24"/>
          <w:szCs w:val="24"/>
        </w:rPr>
        <w:t>Another case that supports the ine</w:t>
      </w:r>
      <w:r w:rsidR="00817630">
        <w:rPr>
          <w:rFonts w:ascii="Times New Roman" w:hAnsi="Times New Roman" w:cs="Times New Roman"/>
          <w:sz w:val="24"/>
          <w:szCs w:val="24"/>
        </w:rPr>
        <w:t xml:space="preserve">ffectiveness of police cams is </w:t>
      </w:r>
      <w:r w:rsidRPr="00A27F35">
        <w:rPr>
          <w:rFonts w:ascii="Times New Roman" w:hAnsi="Times New Roman" w:cs="Times New Roman"/>
          <w:sz w:val="24"/>
          <w:szCs w:val="24"/>
        </w:rPr>
        <w:t xml:space="preserve">State v. Merriam </w:t>
      </w:r>
      <w:r w:rsidR="00817630">
        <w:rPr>
          <w:rFonts w:ascii="Times New Roman" w:hAnsi="Times New Roman" w:cs="Times New Roman"/>
          <w:sz w:val="24"/>
          <w:szCs w:val="24"/>
        </w:rPr>
        <w:t>(</w:t>
      </w:r>
      <w:bookmarkStart w:id="0" w:name="_GoBack"/>
      <w:bookmarkEnd w:id="0"/>
      <w:r w:rsidRPr="00A27F35">
        <w:rPr>
          <w:rFonts w:ascii="Times New Roman" w:hAnsi="Times New Roman" w:cs="Times New Roman"/>
          <w:sz w:val="24"/>
          <w:szCs w:val="24"/>
        </w:rPr>
        <w:t>2013).</w:t>
      </w:r>
      <w:r w:rsidR="008F32A9" w:rsidRPr="00A27F35">
        <w:rPr>
          <w:rFonts w:ascii="Times New Roman" w:hAnsi="Times New Roman" w:cs="Times New Roman"/>
          <w:sz w:val="24"/>
          <w:szCs w:val="24"/>
        </w:rPr>
        <w:t xml:space="preserve"> This case involves Merriam, who was charged with an offense of driving under the influence.</w:t>
      </w:r>
      <w:r w:rsidR="00411C65" w:rsidRPr="00A27F35">
        <w:rPr>
          <w:rFonts w:ascii="Times New Roman" w:hAnsi="Times New Roman" w:cs="Times New Roman"/>
          <w:sz w:val="24"/>
          <w:szCs w:val="24"/>
        </w:rPr>
        <w:t xml:space="preserve"> In this case, the arresting officer recorded the pursuit and later reviewed the video recording and failed to remove the hard drive and store it securely ac</w:t>
      </w:r>
      <w:r w:rsidR="00A47489" w:rsidRPr="00A27F35">
        <w:rPr>
          <w:rFonts w:ascii="Times New Roman" w:hAnsi="Times New Roman" w:cs="Times New Roman"/>
          <w:sz w:val="24"/>
          <w:szCs w:val="24"/>
        </w:rPr>
        <w:t>cording to departmental policy</w:t>
      </w:r>
      <w:r w:rsidR="002708A0" w:rsidRPr="00A27F35">
        <w:rPr>
          <w:rFonts w:ascii="Times New Roman" w:hAnsi="Times New Roman" w:cs="Times New Roman"/>
          <w:sz w:val="24"/>
          <w:szCs w:val="24"/>
        </w:rPr>
        <w:t xml:space="preserve"> </w:t>
      </w:r>
      <w:r w:rsidR="002708A0" w:rsidRPr="00A27F35">
        <w:rPr>
          <w:rFonts w:ascii="Times New Roman" w:hAnsi="Times New Roman" w:cs="Times New Roman"/>
          <w:sz w:val="24"/>
          <w:szCs w:val="24"/>
          <w:shd w:val="clear" w:color="auto" w:fill="FFFFFF"/>
        </w:rPr>
        <w:t>(Hurley, p. 8)</w:t>
      </w:r>
      <w:r w:rsidR="00A47489" w:rsidRPr="00A27F35">
        <w:rPr>
          <w:rFonts w:ascii="Times New Roman" w:hAnsi="Times New Roman" w:cs="Times New Roman"/>
          <w:sz w:val="24"/>
          <w:szCs w:val="24"/>
        </w:rPr>
        <w:t>.</w:t>
      </w:r>
      <w:r w:rsidR="00CB631D" w:rsidRPr="00A27F35">
        <w:rPr>
          <w:rFonts w:ascii="Times New Roman" w:hAnsi="Times New Roman" w:cs="Times New Roman"/>
          <w:sz w:val="24"/>
          <w:szCs w:val="24"/>
        </w:rPr>
        <w:t xml:space="preserve"> Such a case implies that the police could have altered the evidence or deleted it permanently </w:t>
      </w:r>
      <w:r w:rsidR="003379EB" w:rsidRPr="00A27F35">
        <w:rPr>
          <w:rFonts w:ascii="Times New Roman" w:hAnsi="Times New Roman" w:cs="Times New Roman"/>
          <w:sz w:val="24"/>
          <w:szCs w:val="24"/>
        </w:rPr>
        <w:t xml:space="preserve">for some personal reasons. </w:t>
      </w:r>
      <w:r w:rsidR="000E258A" w:rsidRPr="00A27F35">
        <w:rPr>
          <w:rFonts w:ascii="Times New Roman" w:hAnsi="Times New Roman" w:cs="Times New Roman"/>
          <w:sz w:val="24"/>
          <w:szCs w:val="24"/>
        </w:rPr>
        <w:t xml:space="preserve">Based on such cases, it is apparent that </w:t>
      </w:r>
      <w:r w:rsidR="00602918" w:rsidRPr="00A27F35">
        <w:rPr>
          <w:rFonts w:ascii="Times New Roman" w:hAnsi="Times New Roman" w:cs="Times New Roman"/>
          <w:sz w:val="24"/>
          <w:szCs w:val="24"/>
        </w:rPr>
        <w:t xml:space="preserve">police cams might be compromised by police officers </w:t>
      </w:r>
      <w:r w:rsidR="00521F4D" w:rsidRPr="00A27F35">
        <w:rPr>
          <w:rFonts w:ascii="Times New Roman" w:hAnsi="Times New Roman" w:cs="Times New Roman"/>
          <w:sz w:val="24"/>
          <w:szCs w:val="24"/>
        </w:rPr>
        <w:t xml:space="preserve">who are negligent while on duty. </w:t>
      </w:r>
    </w:p>
    <w:p w:rsidR="00D17D45" w:rsidRPr="00A27F35" w:rsidRDefault="00EA65C9" w:rsidP="00EB0BC3">
      <w:pPr>
        <w:spacing w:line="480" w:lineRule="auto"/>
        <w:rPr>
          <w:rFonts w:ascii="Times New Roman" w:hAnsi="Times New Roman" w:cs="Times New Roman"/>
          <w:sz w:val="24"/>
          <w:szCs w:val="24"/>
        </w:rPr>
      </w:pPr>
      <w:r w:rsidRPr="00A27F35">
        <w:rPr>
          <w:rFonts w:ascii="Times New Roman" w:hAnsi="Times New Roman" w:cs="Times New Roman"/>
          <w:sz w:val="24"/>
          <w:szCs w:val="24"/>
        </w:rPr>
        <w:t xml:space="preserve">In a nutshell, </w:t>
      </w:r>
      <w:r w:rsidR="00AC4DAD" w:rsidRPr="00A27F35">
        <w:rPr>
          <w:rFonts w:ascii="Times New Roman" w:hAnsi="Times New Roman" w:cs="Times New Roman"/>
          <w:sz w:val="24"/>
          <w:szCs w:val="24"/>
        </w:rPr>
        <w:t xml:space="preserve">police cameras and citizen cameras are some of the challenging inventions in contemporary society. </w:t>
      </w:r>
      <w:r w:rsidR="009210D5" w:rsidRPr="00A27F35">
        <w:rPr>
          <w:rFonts w:ascii="Times New Roman" w:hAnsi="Times New Roman" w:cs="Times New Roman"/>
          <w:sz w:val="24"/>
          <w:szCs w:val="24"/>
        </w:rPr>
        <w:t>Research indicates</w:t>
      </w:r>
      <w:r w:rsidR="00DD5962" w:rsidRPr="00A27F35">
        <w:rPr>
          <w:rFonts w:ascii="Times New Roman" w:hAnsi="Times New Roman" w:cs="Times New Roman"/>
          <w:sz w:val="24"/>
          <w:szCs w:val="24"/>
        </w:rPr>
        <w:t xml:space="preserve"> that citizens are likely to assault cops when police body-worn cameras are at play</w:t>
      </w:r>
      <w:r w:rsidR="00662E5B" w:rsidRPr="00A27F35">
        <w:rPr>
          <w:rFonts w:ascii="Times New Roman" w:hAnsi="Times New Roman" w:cs="Times New Roman"/>
          <w:sz w:val="24"/>
          <w:szCs w:val="24"/>
          <w:shd w:val="clear" w:color="auto" w:fill="FFFFFF"/>
        </w:rPr>
        <w:t xml:space="preserve"> (</w:t>
      </w:r>
      <w:proofErr w:type="spellStart"/>
      <w:r w:rsidR="00662E5B" w:rsidRPr="00A27F35">
        <w:rPr>
          <w:rFonts w:ascii="Times New Roman" w:hAnsi="Times New Roman" w:cs="Times New Roman"/>
          <w:sz w:val="24"/>
          <w:szCs w:val="24"/>
          <w:shd w:val="clear" w:color="auto" w:fill="FFFFFF"/>
        </w:rPr>
        <w:t>Guza</w:t>
      </w:r>
      <w:proofErr w:type="spellEnd"/>
      <w:r w:rsidR="00662E5B" w:rsidRPr="00A27F35">
        <w:rPr>
          <w:rFonts w:ascii="Times New Roman" w:hAnsi="Times New Roman" w:cs="Times New Roman"/>
          <w:sz w:val="24"/>
          <w:szCs w:val="24"/>
          <w:shd w:val="clear" w:color="auto" w:fill="FFFFFF"/>
        </w:rPr>
        <w:t>, p. 1)</w:t>
      </w:r>
      <w:r w:rsidR="00DD5962" w:rsidRPr="00A27F35">
        <w:rPr>
          <w:rFonts w:ascii="Times New Roman" w:hAnsi="Times New Roman" w:cs="Times New Roman"/>
          <w:sz w:val="24"/>
          <w:szCs w:val="24"/>
        </w:rPr>
        <w:t>.</w:t>
      </w:r>
      <w:r w:rsidR="009210D5" w:rsidRPr="00A27F35">
        <w:rPr>
          <w:rFonts w:ascii="Times New Roman" w:hAnsi="Times New Roman" w:cs="Times New Roman"/>
          <w:sz w:val="24"/>
          <w:szCs w:val="24"/>
        </w:rPr>
        <w:t xml:space="preserve"> Most citizens believe that police </w:t>
      </w:r>
      <w:r w:rsidR="009210D5" w:rsidRPr="00A27F35">
        <w:rPr>
          <w:rFonts w:ascii="Times New Roman" w:hAnsi="Times New Roman" w:cs="Times New Roman"/>
          <w:sz w:val="24"/>
          <w:szCs w:val="24"/>
        </w:rPr>
        <w:lastRenderedPageBreak/>
        <w:t>cannot harm them because every action is recorded by the camera.</w:t>
      </w:r>
      <w:r w:rsidR="00267540" w:rsidRPr="00A27F35">
        <w:rPr>
          <w:rFonts w:ascii="Times New Roman" w:hAnsi="Times New Roman" w:cs="Times New Roman"/>
          <w:sz w:val="24"/>
          <w:szCs w:val="24"/>
        </w:rPr>
        <w:t xml:space="preserve"> Citizen cameras are also undermining legal processes because individual owners might be unwilling to give the correct video recording of the circumstance.</w:t>
      </w:r>
      <w:r w:rsidR="005C217E" w:rsidRPr="00A27F35">
        <w:rPr>
          <w:rFonts w:ascii="Times New Roman" w:hAnsi="Times New Roman" w:cs="Times New Roman"/>
          <w:sz w:val="24"/>
          <w:szCs w:val="24"/>
        </w:rPr>
        <w:t xml:space="preserve"> Therefore, police cams and citizen cams </w:t>
      </w:r>
      <w:r w:rsidR="00BF3AAF" w:rsidRPr="00A27F35">
        <w:rPr>
          <w:rFonts w:ascii="Times New Roman" w:hAnsi="Times New Roman" w:cs="Times New Roman"/>
          <w:sz w:val="24"/>
          <w:szCs w:val="24"/>
        </w:rPr>
        <w:t>have failed to reinforce the administra</w:t>
      </w:r>
      <w:r w:rsidR="00311604" w:rsidRPr="00A27F35">
        <w:rPr>
          <w:rFonts w:ascii="Times New Roman" w:hAnsi="Times New Roman" w:cs="Times New Roman"/>
          <w:sz w:val="24"/>
          <w:szCs w:val="24"/>
        </w:rPr>
        <w:t>tion of justice in the country.</w:t>
      </w: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93554D" w:rsidRDefault="0093554D" w:rsidP="00EB0BC3">
      <w:pPr>
        <w:spacing w:line="480" w:lineRule="auto"/>
        <w:ind w:firstLine="0"/>
        <w:jc w:val="center"/>
        <w:rPr>
          <w:rFonts w:ascii="Times New Roman" w:hAnsi="Times New Roman" w:cs="Times New Roman"/>
          <w:sz w:val="24"/>
          <w:szCs w:val="24"/>
        </w:rPr>
      </w:pPr>
    </w:p>
    <w:p w:rsidR="00A5019C" w:rsidRPr="00A27F35" w:rsidRDefault="00EA65C9" w:rsidP="00EB0BC3">
      <w:pPr>
        <w:spacing w:line="480" w:lineRule="auto"/>
        <w:ind w:firstLine="0"/>
        <w:jc w:val="center"/>
        <w:rPr>
          <w:rFonts w:ascii="Times New Roman" w:hAnsi="Times New Roman" w:cs="Times New Roman"/>
          <w:sz w:val="24"/>
          <w:szCs w:val="24"/>
        </w:rPr>
      </w:pPr>
      <w:r w:rsidRPr="00A27F35">
        <w:rPr>
          <w:rFonts w:ascii="Times New Roman" w:hAnsi="Times New Roman" w:cs="Times New Roman"/>
          <w:sz w:val="24"/>
          <w:szCs w:val="24"/>
        </w:rPr>
        <w:lastRenderedPageBreak/>
        <w:t>Works Cited</w:t>
      </w:r>
    </w:p>
    <w:p w:rsidR="00A5019C" w:rsidRPr="00020A02" w:rsidRDefault="00EA65C9" w:rsidP="00EB0BC3">
      <w:pPr>
        <w:spacing w:line="480" w:lineRule="auto"/>
        <w:ind w:left="720" w:hanging="720"/>
        <w:rPr>
          <w:rFonts w:ascii="Times New Roman" w:hAnsi="Times New Roman" w:cs="Times New Roman"/>
          <w:sz w:val="24"/>
          <w:szCs w:val="24"/>
        </w:rPr>
      </w:pPr>
      <w:proofErr w:type="spellStart"/>
      <w:r w:rsidRPr="00A27F35">
        <w:rPr>
          <w:rFonts w:ascii="Times New Roman" w:hAnsi="Times New Roman" w:cs="Times New Roman"/>
          <w:sz w:val="24"/>
          <w:szCs w:val="24"/>
          <w:shd w:val="clear" w:color="auto" w:fill="FFFFFF"/>
        </w:rPr>
        <w:t>Guza</w:t>
      </w:r>
      <w:proofErr w:type="spellEnd"/>
      <w:r w:rsidRPr="00A27F35">
        <w:rPr>
          <w:rFonts w:ascii="Times New Roman" w:hAnsi="Times New Roman" w:cs="Times New Roman"/>
          <w:sz w:val="24"/>
          <w:szCs w:val="24"/>
          <w:shd w:val="clear" w:color="auto" w:fill="FFFFFF"/>
        </w:rPr>
        <w:t xml:space="preserve">, Megan. "Study Finds Negative Effects Of Police-Worn Body Cameras." </w:t>
      </w:r>
      <w:proofErr w:type="gramStart"/>
      <w:r w:rsidRPr="00A27F35">
        <w:rPr>
          <w:rFonts w:ascii="Times New Roman" w:hAnsi="Times New Roman" w:cs="Times New Roman"/>
          <w:i/>
          <w:iCs/>
          <w:sz w:val="24"/>
          <w:szCs w:val="24"/>
          <w:shd w:val="clear" w:color="auto" w:fill="FFFFFF"/>
        </w:rPr>
        <w:t>Govtech.Com</w:t>
      </w:r>
      <w:r w:rsidRPr="00A27F35">
        <w:rPr>
          <w:rFonts w:ascii="Times New Roman" w:hAnsi="Times New Roman" w:cs="Times New Roman"/>
          <w:sz w:val="24"/>
          <w:szCs w:val="24"/>
          <w:shd w:val="clear" w:color="auto" w:fill="FFFFFF"/>
        </w:rPr>
        <w:t xml:space="preserve">, </w:t>
      </w:r>
      <w:r w:rsidRPr="00020A02">
        <w:rPr>
          <w:rFonts w:ascii="Times New Roman" w:hAnsi="Times New Roman" w:cs="Times New Roman"/>
          <w:sz w:val="24"/>
          <w:szCs w:val="24"/>
          <w:shd w:val="clear" w:color="auto" w:fill="FFFFFF"/>
        </w:rPr>
        <w:t xml:space="preserve">2016, </w:t>
      </w:r>
      <w:hyperlink r:id="rId7" w:history="1">
        <w:r w:rsidRPr="00020A02">
          <w:rPr>
            <w:rStyle w:val="Hyperlink"/>
            <w:rFonts w:ascii="Times New Roman" w:hAnsi="Times New Roman" w:cs="Times New Roman"/>
            <w:color w:val="auto"/>
            <w:sz w:val="24"/>
            <w:szCs w:val="24"/>
            <w:u w:val="none"/>
            <w:shd w:val="clear" w:color="auto" w:fill="FFFFFF"/>
          </w:rPr>
          <w:t>https://www.govtech.com/em/safety/Body-Worn-Cameras-Negative-Effects.html.</w:t>
        </w:r>
        <w:proofErr w:type="gramEnd"/>
        <w:r w:rsidRPr="00020A02">
          <w:rPr>
            <w:rStyle w:val="Hyperlink"/>
            <w:rFonts w:ascii="Times New Roman" w:hAnsi="Times New Roman" w:cs="Times New Roman"/>
            <w:color w:val="auto"/>
            <w:sz w:val="24"/>
            <w:szCs w:val="24"/>
            <w:u w:val="none"/>
            <w:shd w:val="clear" w:color="auto" w:fill="FFFFFF"/>
          </w:rPr>
          <w:t xml:space="preserve"> </w:t>
        </w:r>
        <w:proofErr w:type="gramStart"/>
        <w:r w:rsidRPr="00020A02">
          <w:rPr>
            <w:rStyle w:val="Hyperlink"/>
            <w:rFonts w:ascii="Times New Roman" w:hAnsi="Times New Roman" w:cs="Times New Roman"/>
            <w:color w:val="auto"/>
            <w:sz w:val="24"/>
            <w:szCs w:val="24"/>
            <w:u w:val="none"/>
            <w:shd w:val="clear" w:color="auto" w:fill="FFFFFF"/>
          </w:rPr>
          <w:t>Accessed 9 May 2020</w:t>
        </w:r>
      </w:hyperlink>
      <w:r w:rsidRPr="00020A02">
        <w:rPr>
          <w:rFonts w:ascii="Times New Roman" w:hAnsi="Times New Roman" w:cs="Times New Roman"/>
          <w:sz w:val="24"/>
          <w:szCs w:val="24"/>
          <w:shd w:val="clear" w:color="auto" w:fill="FFFFFF"/>
        </w:rPr>
        <w:t>.</w:t>
      </w:r>
      <w:proofErr w:type="gramEnd"/>
      <w:r w:rsidRPr="00020A02">
        <w:rPr>
          <w:rFonts w:ascii="Times New Roman" w:hAnsi="Times New Roman" w:cs="Times New Roman"/>
          <w:sz w:val="24"/>
          <w:szCs w:val="24"/>
          <w:shd w:val="clear" w:color="auto" w:fill="FFFFFF"/>
        </w:rPr>
        <w:t xml:space="preserve"> </w:t>
      </w:r>
      <w:r w:rsidRPr="00020A02">
        <w:rPr>
          <w:rFonts w:ascii="Times New Roman" w:hAnsi="Times New Roman" w:cs="Times New Roman"/>
          <w:sz w:val="24"/>
          <w:szCs w:val="24"/>
        </w:rPr>
        <w:t xml:space="preserve"> </w:t>
      </w:r>
    </w:p>
    <w:p w:rsidR="00A5019C" w:rsidRPr="00A27F35" w:rsidRDefault="00EA65C9" w:rsidP="00EB0BC3">
      <w:pPr>
        <w:spacing w:line="480" w:lineRule="auto"/>
        <w:ind w:left="720" w:hanging="720"/>
        <w:rPr>
          <w:rFonts w:ascii="Times New Roman" w:hAnsi="Times New Roman" w:cs="Times New Roman"/>
          <w:sz w:val="24"/>
          <w:szCs w:val="24"/>
          <w:shd w:val="clear" w:color="auto" w:fill="FFFFFF"/>
        </w:rPr>
      </w:pPr>
      <w:r w:rsidRPr="00A27F35">
        <w:rPr>
          <w:rFonts w:ascii="Times New Roman" w:hAnsi="Times New Roman" w:cs="Times New Roman"/>
          <w:sz w:val="24"/>
          <w:szCs w:val="24"/>
          <w:shd w:val="clear" w:color="auto" w:fill="FFFFFF"/>
        </w:rPr>
        <w:t xml:space="preserve">Hurley, Greg. "Body-Worn Cameras </w:t>
      </w:r>
      <w:proofErr w:type="gramStart"/>
      <w:r w:rsidRPr="00A27F35">
        <w:rPr>
          <w:rFonts w:ascii="Times New Roman" w:hAnsi="Times New Roman" w:cs="Times New Roman"/>
          <w:sz w:val="24"/>
          <w:szCs w:val="24"/>
          <w:shd w:val="clear" w:color="auto" w:fill="FFFFFF"/>
        </w:rPr>
        <w:t>And</w:t>
      </w:r>
      <w:proofErr w:type="gramEnd"/>
      <w:r w:rsidRPr="00A27F35">
        <w:rPr>
          <w:rFonts w:ascii="Times New Roman" w:hAnsi="Times New Roman" w:cs="Times New Roman"/>
          <w:sz w:val="24"/>
          <w:szCs w:val="24"/>
          <w:shd w:val="clear" w:color="auto" w:fill="FFFFFF"/>
        </w:rPr>
        <w:t xml:space="preserve"> The Courts." </w:t>
      </w:r>
      <w:proofErr w:type="gramStart"/>
      <w:r w:rsidRPr="00A27F35">
        <w:rPr>
          <w:rFonts w:ascii="Times New Roman" w:hAnsi="Times New Roman" w:cs="Times New Roman"/>
          <w:i/>
          <w:iCs/>
          <w:sz w:val="24"/>
          <w:szCs w:val="24"/>
          <w:shd w:val="clear" w:color="auto" w:fill="FFFFFF"/>
        </w:rPr>
        <w:t>Ncsc-Jurystudies.Org</w:t>
      </w:r>
      <w:r w:rsidRPr="00A27F35">
        <w:rPr>
          <w:rFonts w:ascii="Times New Roman" w:hAnsi="Times New Roman" w:cs="Times New Roman"/>
          <w:sz w:val="24"/>
          <w:szCs w:val="24"/>
          <w:shd w:val="clear" w:color="auto" w:fill="FFFFFF"/>
        </w:rPr>
        <w:t>, 2016, http://www.ncsc-jurystudies.org/~/media/files/pdf/jury/final%20bwc%20report.ashx.</w:t>
      </w:r>
      <w:proofErr w:type="gramEnd"/>
      <w:r w:rsidRPr="00A27F35">
        <w:rPr>
          <w:rFonts w:ascii="Times New Roman" w:hAnsi="Times New Roman" w:cs="Times New Roman"/>
          <w:sz w:val="24"/>
          <w:szCs w:val="24"/>
          <w:shd w:val="clear" w:color="auto" w:fill="FFFFFF"/>
        </w:rPr>
        <w:t xml:space="preserve"> </w:t>
      </w:r>
      <w:proofErr w:type="gramStart"/>
      <w:r w:rsidRPr="00A27F35">
        <w:rPr>
          <w:rFonts w:ascii="Times New Roman" w:hAnsi="Times New Roman" w:cs="Times New Roman"/>
          <w:sz w:val="24"/>
          <w:szCs w:val="24"/>
          <w:shd w:val="clear" w:color="auto" w:fill="FFFFFF"/>
        </w:rPr>
        <w:t>Accessed 9 May 2020.</w:t>
      </w:r>
      <w:proofErr w:type="gramEnd"/>
      <w:r w:rsidRPr="00A27F35">
        <w:rPr>
          <w:rFonts w:ascii="Times New Roman" w:hAnsi="Times New Roman" w:cs="Times New Roman"/>
          <w:sz w:val="24"/>
          <w:szCs w:val="24"/>
          <w:shd w:val="clear" w:color="auto" w:fill="FFFFFF"/>
        </w:rPr>
        <w:t xml:space="preserve"> </w:t>
      </w:r>
    </w:p>
    <w:p w:rsidR="00A5019C" w:rsidRPr="00A27F35" w:rsidRDefault="00EA65C9" w:rsidP="00EB0BC3">
      <w:pPr>
        <w:spacing w:line="480" w:lineRule="auto"/>
        <w:ind w:left="720" w:hanging="720"/>
        <w:rPr>
          <w:rFonts w:ascii="Times New Roman" w:hAnsi="Times New Roman" w:cs="Times New Roman"/>
          <w:sz w:val="24"/>
          <w:szCs w:val="24"/>
        </w:rPr>
      </w:pPr>
      <w:r w:rsidRPr="00A27F35">
        <w:rPr>
          <w:rFonts w:ascii="Times New Roman" w:hAnsi="Times New Roman" w:cs="Times New Roman"/>
          <w:sz w:val="24"/>
          <w:szCs w:val="24"/>
          <w:shd w:val="clear" w:color="auto" w:fill="FFFFFF"/>
        </w:rPr>
        <w:t xml:space="preserve">Johnson, Shawn A. "Brookshire Brothers v. Aldridge: Making the </w:t>
      </w:r>
      <w:proofErr w:type="spellStart"/>
      <w:r w:rsidRPr="00A27F35">
        <w:rPr>
          <w:rFonts w:ascii="Times New Roman" w:hAnsi="Times New Roman" w:cs="Times New Roman"/>
          <w:sz w:val="24"/>
          <w:szCs w:val="24"/>
          <w:shd w:val="clear" w:color="auto" w:fill="FFFFFF"/>
        </w:rPr>
        <w:t>Spoilation</w:t>
      </w:r>
      <w:proofErr w:type="spellEnd"/>
      <w:r w:rsidRPr="00A27F35">
        <w:rPr>
          <w:rFonts w:ascii="Times New Roman" w:hAnsi="Times New Roman" w:cs="Times New Roman"/>
          <w:sz w:val="24"/>
          <w:szCs w:val="24"/>
          <w:shd w:val="clear" w:color="auto" w:fill="FFFFFF"/>
        </w:rPr>
        <w:t xml:space="preserve"> </w:t>
      </w:r>
      <w:r w:rsidRPr="00A27F35">
        <w:rPr>
          <w:rFonts w:ascii="Times New Roman" w:hAnsi="Times New Roman" w:cs="Times New Roman"/>
          <w:sz w:val="24"/>
          <w:szCs w:val="24"/>
          <w:shd w:val="clear" w:color="auto" w:fill="FFFFFF"/>
        </w:rPr>
        <w:t>Instruction a Litigation Unicorn." </w:t>
      </w:r>
      <w:r w:rsidRPr="00A27F35">
        <w:rPr>
          <w:rFonts w:ascii="Times New Roman" w:hAnsi="Times New Roman" w:cs="Times New Roman"/>
          <w:i/>
          <w:iCs/>
          <w:sz w:val="24"/>
          <w:szCs w:val="24"/>
          <w:shd w:val="clear" w:color="auto" w:fill="FFFFFF"/>
        </w:rPr>
        <w:t>Tex. A&amp;M L. Rev.</w:t>
      </w:r>
      <w:r w:rsidRPr="00A27F35">
        <w:rPr>
          <w:rFonts w:ascii="Times New Roman" w:hAnsi="Times New Roman" w:cs="Times New Roman"/>
          <w:sz w:val="24"/>
          <w:szCs w:val="24"/>
          <w:shd w:val="clear" w:color="auto" w:fill="FFFFFF"/>
        </w:rPr>
        <w:t xml:space="preserve"> 3 (2015): 445.  </w:t>
      </w:r>
    </w:p>
    <w:p w:rsidR="00A5019C" w:rsidRPr="00A27F35" w:rsidRDefault="00EA65C9" w:rsidP="00EB0BC3">
      <w:pPr>
        <w:spacing w:line="480" w:lineRule="auto"/>
        <w:ind w:left="720" w:hanging="720"/>
        <w:rPr>
          <w:rFonts w:ascii="Times New Roman" w:hAnsi="Times New Roman" w:cs="Times New Roman"/>
          <w:sz w:val="24"/>
          <w:szCs w:val="24"/>
          <w:shd w:val="clear" w:color="auto" w:fill="FFFFFF"/>
        </w:rPr>
      </w:pPr>
      <w:proofErr w:type="spellStart"/>
      <w:proofErr w:type="gramStart"/>
      <w:r w:rsidRPr="00A27F35">
        <w:rPr>
          <w:rFonts w:ascii="Times New Roman" w:hAnsi="Times New Roman" w:cs="Times New Roman"/>
          <w:sz w:val="24"/>
          <w:szCs w:val="24"/>
          <w:shd w:val="clear" w:color="auto" w:fill="FFFFFF"/>
        </w:rPr>
        <w:t>Kanovitz</w:t>
      </w:r>
      <w:proofErr w:type="spellEnd"/>
      <w:r w:rsidRPr="00A27F35">
        <w:rPr>
          <w:rFonts w:ascii="Times New Roman" w:hAnsi="Times New Roman" w:cs="Times New Roman"/>
          <w:sz w:val="24"/>
          <w:szCs w:val="24"/>
          <w:shd w:val="clear" w:color="auto" w:fill="FFFFFF"/>
        </w:rPr>
        <w:t>, Jacqueline R. </w:t>
      </w:r>
      <w:r w:rsidRPr="00A27F35">
        <w:rPr>
          <w:rFonts w:ascii="Times New Roman" w:hAnsi="Times New Roman" w:cs="Times New Roman"/>
          <w:i/>
          <w:iCs/>
          <w:sz w:val="24"/>
          <w:szCs w:val="24"/>
          <w:shd w:val="clear" w:color="auto" w:fill="FFFFFF"/>
        </w:rPr>
        <w:t>Constitutional law for criminal justice</w:t>
      </w:r>
      <w:r w:rsidRPr="00A27F35">
        <w:rPr>
          <w:rFonts w:ascii="Times New Roman" w:hAnsi="Times New Roman" w:cs="Times New Roman"/>
          <w:sz w:val="24"/>
          <w:szCs w:val="24"/>
          <w:shd w:val="clear" w:color="auto" w:fill="FFFFFF"/>
        </w:rPr>
        <w:t>.</w:t>
      </w:r>
      <w:proofErr w:type="gramEnd"/>
      <w:r w:rsidRPr="00A27F35">
        <w:rPr>
          <w:rFonts w:ascii="Times New Roman" w:hAnsi="Times New Roman" w:cs="Times New Roman"/>
          <w:sz w:val="24"/>
          <w:szCs w:val="24"/>
          <w:shd w:val="clear" w:color="auto" w:fill="FFFFFF"/>
        </w:rPr>
        <w:t xml:space="preserve"> </w:t>
      </w:r>
      <w:proofErr w:type="spellStart"/>
      <w:proofErr w:type="gramStart"/>
      <w:r w:rsidRPr="00A27F35">
        <w:rPr>
          <w:rFonts w:ascii="Times New Roman" w:hAnsi="Times New Roman" w:cs="Times New Roman"/>
          <w:sz w:val="24"/>
          <w:szCs w:val="24"/>
          <w:shd w:val="clear" w:color="auto" w:fill="FFFFFF"/>
        </w:rPr>
        <w:t>Routledge</w:t>
      </w:r>
      <w:proofErr w:type="spellEnd"/>
      <w:r w:rsidRPr="00A27F35">
        <w:rPr>
          <w:rFonts w:ascii="Times New Roman" w:hAnsi="Times New Roman" w:cs="Times New Roman"/>
          <w:sz w:val="24"/>
          <w:szCs w:val="24"/>
          <w:shd w:val="clear" w:color="auto" w:fill="FFFFFF"/>
        </w:rPr>
        <w:t>, 2015.</w:t>
      </w:r>
      <w:proofErr w:type="gramEnd"/>
    </w:p>
    <w:p w:rsidR="00A5019C" w:rsidRPr="00A27F35" w:rsidRDefault="00EA65C9" w:rsidP="00EB0BC3">
      <w:pPr>
        <w:spacing w:line="480" w:lineRule="auto"/>
        <w:ind w:left="720" w:hanging="720"/>
        <w:rPr>
          <w:rFonts w:ascii="Times New Roman" w:hAnsi="Times New Roman" w:cs="Times New Roman"/>
          <w:sz w:val="24"/>
          <w:szCs w:val="24"/>
          <w:shd w:val="clear" w:color="auto" w:fill="FFFFFF"/>
        </w:rPr>
      </w:pPr>
      <w:proofErr w:type="spellStart"/>
      <w:r w:rsidRPr="00A27F35">
        <w:rPr>
          <w:rFonts w:ascii="Times New Roman" w:hAnsi="Times New Roman" w:cs="Times New Roman"/>
          <w:sz w:val="24"/>
          <w:szCs w:val="24"/>
          <w:shd w:val="clear" w:color="auto" w:fill="FFFFFF"/>
        </w:rPr>
        <w:t>Lum</w:t>
      </w:r>
      <w:proofErr w:type="spellEnd"/>
      <w:r w:rsidRPr="00A27F35">
        <w:rPr>
          <w:rFonts w:ascii="Times New Roman" w:hAnsi="Times New Roman" w:cs="Times New Roman"/>
          <w:sz w:val="24"/>
          <w:szCs w:val="24"/>
          <w:shd w:val="clear" w:color="auto" w:fill="FFFFFF"/>
        </w:rPr>
        <w:t>, Cynthia, et al. "PROTOCOL: Body‐worn cameras’ effects on police officers and citizen behavior: A sys</w:t>
      </w:r>
      <w:r w:rsidRPr="00A27F35">
        <w:rPr>
          <w:rFonts w:ascii="Times New Roman" w:hAnsi="Times New Roman" w:cs="Times New Roman"/>
          <w:sz w:val="24"/>
          <w:szCs w:val="24"/>
          <w:shd w:val="clear" w:color="auto" w:fill="FFFFFF"/>
        </w:rPr>
        <w:t>tematic review." </w:t>
      </w:r>
      <w:r w:rsidRPr="00A27F35">
        <w:rPr>
          <w:rFonts w:ascii="Times New Roman" w:hAnsi="Times New Roman" w:cs="Times New Roman"/>
          <w:i/>
          <w:iCs/>
          <w:sz w:val="24"/>
          <w:szCs w:val="24"/>
          <w:shd w:val="clear" w:color="auto" w:fill="FFFFFF"/>
        </w:rPr>
        <w:t>Campbell Systematic Reviews</w:t>
      </w:r>
      <w:r w:rsidRPr="00A27F35">
        <w:rPr>
          <w:rFonts w:ascii="Times New Roman" w:hAnsi="Times New Roman" w:cs="Times New Roman"/>
          <w:sz w:val="24"/>
          <w:szCs w:val="24"/>
          <w:shd w:val="clear" w:color="auto" w:fill="FFFFFF"/>
        </w:rPr>
        <w:t> 15.3 (2019): Article-number.</w:t>
      </w:r>
    </w:p>
    <w:p w:rsidR="00996D2B" w:rsidRPr="00A27F35" w:rsidRDefault="00996D2B" w:rsidP="00EB0BC3">
      <w:pPr>
        <w:spacing w:line="480" w:lineRule="auto"/>
        <w:ind w:firstLine="0"/>
        <w:rPr>
          <w:rFonts w:ascii="Times New Roman" w:hAnsi="Times New Roman" w:cs="Times New Roman"/>
          <w:sz w:val="24"/>
          <w:szCs w:val="24"/>
        </w:rPr>
      </w:pPr>
    </w:p>
    <w:p w:rsidR="00996D2B" w:rsidRPr="00A27F35" w:rsidRDefault="00996D2B" w:rsidP="00EB0BC3">
      <w:pPr>
        <w:spacing w:line="480" w:lineRule="auto"/>
        <w:ind w:firstLine="0"/>
        <w:rPr>
          <w:rFonts w:ascii="Times New Roman" w:hAnsi="Times New Roman" w:cs="Times New Roman"/>
          <w:sz w:val="24"/>
          <w:szCs w:val="24"/>
        </w:rPr>
      </w:pPr>
    </w:p>
    <w:p w:rsidR="00996D2B" w:rsidRPr="00A27F35" w:rsidRDefault="00996D2B" w:rsidP="00EB0BC3">
      <w:pPr>
        <w:spacing w:line="480" w:lineRule="auto"/>
        <w:ind w:firstLine="0"/>
        <w:rPr>
          <w:rFonts w:ascii="Times New Roman" w:hAnsi="Times New Roman" w:cs="Times New Roman"/>
          <w:sz w:val="24"/>
          <w:szCs w:val="24"/>
        </w:rPr>
      </w:pPr>
    </w:p>
    <w:p w:rsidR="00996D2B" w:rsidRPr="00A27F35" w:rsidRDefault="00996D2B" w:rsidP="00EB0BC3">
      <w:pPr>
        <w:spacing w:line="480" w:lineRule="auto"/>
        <w:ind w:firstLine="0"/>
        <w:rPr>
          <w:rFonts w:ascii="Times New Roman" w:hAnsi="Times New Roman" w:cs="Times New Roman"/>
          <w:sz w:val="24"/>
          <w:szCs w:val="24"/>
        </w:rPr>
      </w:pPr>
    </w:p>
    <w:sectPr w:rsidR="00996D2B" w:rsidRPr="00A27F35" w:rsidSect="00354881">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5C9" w:rsidRDefault="00EA65C9">
      <w:r>
        <w:separator/>
      </w:r>
    </w:p>
  </w:endnote>
  <w:endnote w:type="continuationSeparator" w:id="0">
    <w:p w:rsidR="00EA65C9" w:rsidRDefault="00EA6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5C9" w:rsidRDefault="00EA65C9">
      <w:r>
        <w:separator/>
      </w:r>
    </w:p>
  </w:footnote>
  <w:footnote w:type="continuationSeparator" w:id="0">
    <w:p w:rsidR="00EA65C9" w:rsidRDefault="00EA65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0835926"/>
      <w:docPartObj>
        <w:docPartGallery w:val="Page Numbers (Top of Page)"/>
        <w:docPartUnique/>
      </w:docPartObj>
    </w:sdtPr>
    <w:sdtEndPr>
      <w:rPr>
        <w:noProof/>
      </w:rPr>
    </w:sdtEndPr>
    <w:sdtContent>
      <w:p w:rsidR="00354881" w:rsidRPr="00996D2B" w:rsidRDefault="00EA65C9">
        <w:pPr>
          <w:pStyle w:val="Header"/>
          <w:jc w:val="right"/>
          <w:rPr>
            <w:rFonts w:ascii="Times New Roman" w:hAnsi="Times New Roman" w:cs="Times New Roman"/>
            <w:sz w:val="24"/>
            <w:szCs w:val="24"/>
          </w:rPr>
        </w:pPr>
        <w:r w:rsidRPr="00996D2B">
          <w:rPr>
            <w:rFonts w:ascii="Times New Roman" w:hAnsi="Times New Roman" w:cs="Times New Roman"/>
            <w:sz w:val="24"/>
            <w:szCs w:val="24"/>
          </w:rPr>
          <w:t xml:space="preserve">Surname </w:t>
        </w:r>
        <w:r w:rsidRPr="00996D2B">
          <w:rPr>
            <w:rFonts w:ascii="Times New Roman" w:hAnsi="Times New Roman" w:cs="Times New Roman"/>
            <w:sz w:val="24"/>
            <w:szCs w:val="24"/>
          </w:rPr>
          <w:fldChar w:fldCharType="begin"/>
        </w:r>
        <w:r w:rsidRPr="00996D2B">
          <w:rPr>
            <w:rFonts w:ascii="Times New Roman" w:hAnsi="Times New Roman" w:cs="Times New Roman"/>
            <w:sz w:val="24"/>
            <w:szCs w:val="24"/>
          </w:rPr>
          <w:instrText xml:space="preserve"> PAGE   \* MERGEFORMAT </w:instrText>
        </w:r>
        <w:r w:rsidRPr="00996D2B">
          <w:rPr>
            <w:rFonts w:ascii="Times New Roman" w:hAnsi="Times New Roman" w:cs="Times New Roman"/>
            <w:sz w:val="24"/>
            <w:szCs w:val="24"/>
          </w:rPr>
          <w:fldChar w:fldCharType="separate"/>
        </w:r>
        <w:r w:rsidR="00E33D2F">
          <w:rPr>
            <w:rFonts w:ascii="Times New Roman" w:hAnsi="Times New Roman" w:cs="Times New Roman"/>
            <w:noProof/>
            <w:sz w:val="24"/>
            <w:szCs w:val="24"/>
          </w:rPr>
          <w:t>4</w:t>
        </w:r>
        <w:r w:rsidRPr="00996D2B">
          <w:rPr>
            <w:rFonts w:ascii="Times New Roman" w:hAnsi="Times New Roman" w:cs="Times New Roman"/>
            <w:noProof/>
            <w:sz w:val="24"/>
            <w:szCs w:val="24"/>
          </w:rPr>
          <w:fldChar w:fldCharType="end"/>
        </w:r>
      </w:p>
    </w:sdtContent>
  </w:sdt>
  <w:p w:rsidR="00354881" w:rsidRDefault="003548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881" w:rsidRPr="00354881" w:rsidRDefault="00EA65C9" w:rsidP="00354881">
    <w:pPr>
      <w:pStyle w:val="Heade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761"/>
    <w:rsid w:val="00020A02"/>
    <w:rsid w:val="00040F63"/>
    <w:rsid w:val="00044509"/>
    <w:rsid w:val="000475E6"/>
    <w:rsid w:val="00074490"/>
    <w:rsid w:val="00097EF5"/>
    <w:rsid w:val="000C6675"/>
    <w:rsid w:val="000D4197"/>
    <w:rsid w:val="000E258A"/>
    <w:rsid w:val="00103806"/>
    <w:rsid w:val="001140D3"/>
    <w:rsid w:val="0011503E"/>
    <w:rsid w:val="00124B14"/>
    <w:rsid w:val="00154AB2"/>
    <w:rsid w:val="001A5C3F"/>
    <w:rsid w:val="001C34AC"/>
    <w:rsid w:val="00267540"/>
    <w:rsid w:val="002708A0"/>
    <w:rsid w:val="002A1609"/>
    <w:rsid w:val="002B1574"/>
    <w:rsid w:val="002F455F"/>
    <w:rsid w:val="003033C2"/>
    <w:rsid w:val="00311604"/>
    <w:rsid w:val="003379EB"/>
    <w:rsid w:val="00354881"/>
    <w:rsid w:val="00355FA3"/>
    <w:rsid w:val="00361C0E"/>
    <w:rsid w:val="00362034"/>
    <w:rsid w:val="00382C91"/>
    <w:rsid w:val="00385BE3"/>
    <w:rsid w:val="003B334D"/>
    <w:rsid w:val="003C4F31"/>
    <w:rsid w:val="003D2761"/>
    <w:rsid w:val="00401091"/>
    <w:rsid w:val="004117FB"/>
    <w:rsid w:val="00411C65"/>
    <w:rsid w:val="004165E3"/>
    <w:rsid w:val="00417006"/>
    <w:rsid w:val="00441A6A"/>
    <w:rsid w:val="00441C79"/>
    <w:rsid w:val="0047369B"/>
    <w:rsid w:val="00480CDB"/>
    <w:rsid w:val="00507E9D"/>
    <w:rsid w:val="00521F4D"/>
    <w:rsid w:val="00537624"/>
    <w:rsid w:val="00572695"/>
    <w:rsid w:val="00575F6B"/>
    <w:rsid w:val="005A1FE6"/>
    <w:rsid w:val="005C217E"/>
    <w:rsid w:val="00602918"/>
    <w:rsid w:val="00631450"/>
    <w:rsid w:val="00635300"/>
    <w:rsid w:val="006563B2"/>
    <w:rsid w:val="00662E5B"/>
    <w:rsid w:val="006949EA"/>
    <w:rsid w:val="006B0444"/>
    <w:rsid w:val="006E6D84"/>
    <w:rsid w:val="007330FD"/>
    <w:rsid w:val="007816A2"/>
    <w:rsid w:val="007E4E3F"/>
    <w:rsid w:val="008040A5"/>
    <w:rsid w:val="00817630"/>
    <w:rsid w:val="00825655"/>
    <w:rsid w:val="0087772E"/>
    <w:rsid w:val="008D6EAF"/>
    <w:rsid w:val="008E14DB"/>
    <w:rsid w:val="008F32A9"/>
    <w:rsid w:val="009210D5"/>
    <w:rsid w:val="0093554D"/>
    <w:rsid w:val="00974F1F"/>
    <w:rsid w:val="00977B64"/>
    <w:rsid w:val="0098732D"/>
    <w:rsid w:val="0098798D"/>
    <w:rsid w:val="00996D2B"/>
    <w:rsid w:val="009E3096"/>
    <w:rsid w:val="00A27F35"/>
    <w:rsid w:val="00A47489"/>
    <w:rsid w:val="00A5019C"/>
    <w:rsid w:val="00A61EEF"/>
    <w:rsid w:val="00A722CA"/>
    <w:rsid w:val="00AC4DAD"/>
    <w:rsid w:val="00B10C81"/>
    <w:rsid w:val="00B96ECF"/>
    <w:rsid w:val="00B97116"/>
    <w:rsid w:val="00BA16F7"/>
    <w:rsid w:val="00BF3AAF"/>
    <w:rsid w:val="00C00B2A"/>
    <w:rsid w:val="00C14D67"/>
    <w:rsid w:val="00C725D3"/>
    <w:rsid w:val="00CB631D"/>
    <w:rsid w:val="00CD5B7A"/>
    <w:rsid w:val="00CF789F"/>
    <w:rsid w:val="00D10226"/>
    <w:rsid w:val="00D17D45"/>
    <w:rsid w:val="00D216CE"/>
    <w:rsid w:val="00D30FA3"/>
    <w:rsid w:val="00DA452E"/>
    <w:rsid w:val="00DD5962"/>
    <w:rsid w:val="00E267B5"/>
    <w:rsid w:val="00E33D2F"/>
    <w:rsid w:val="00E45A1E"/>
    <w:rsid w:val="00E467B1"/>
    <w:rsid w:val="00E80996"/>
    <w:rsid w:val="00EA65C9"/>
    <w:rsid w:val="00EB0BC3"/>
    <w:rsid w:val="00ED4AB4"/>
    <w:rsid w:val="00EF18C8"/>
    <w:rsid w:val="00F02DB0"/>
    <w:rsid w:val="00F3711C"/>
    <w:rsid w:val="00F4534D"/>
    <w:rsid w:val="00F54BDD"/>
    <w:rsid w:val="00F6559C"/>
    <w:rsid w:val="00F869D0"/>
    <w:rsid w:val="00FA7C6C"/>
    <w:rsid w:val="00FB33F8"/>
    <w:rsid w:val="00FF2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881"/>
    <w:pPr>
      <w:tabs>
        <w:tab w:val="center" w:pos="4513"/>
        <w:tab w:val="right" w:pos="9026"/>
      </w:tabs>
    </w:pPr>
  </w:style>
  <w:style w:type="character" w:customStyle="1" w:styleId="HeaderChar">
    <w:name w:val="Header Char"/>
    <w:basedOn w:val="DefaultParagraphFont"/>
    <w:link w:val="Header"/>
    <w:uiPriority w:val="99"/>
    <w:rsid w:val="00354881"/>
    <w:rPr>
      <w:lang w:val="en-US"/>
    </w:rPr>
  </w:style>
  <w:style w:type="paragraph" w:styleId="Footer">
    <w:name w:val="footer"/>
    <w:basedOn w:val="Normal"/>
    <w:link w:val="FooterChar"/>
    <w:uiPriority w:val="99"/>
    <w:unhideWhenUsed/>
    <w:rsid w:val="00354881"/>
    <w:pPr>
      <w:tabs>
        <w:tab w:val="center" w:pos="4513"/>
        <w:tab w:val="right" w:pos="9026"/>
      </w:tabs>
    </w:pPr>
  </w:style>
  <w:style w:type="character" w:customStyle="1" w:styleId="FooterChar">
    <w:name w:val="Footer Char"/>
    <w:basedOn w:val="DefaultParagraphFont"/>
    <w:link w:val="Footer"/>
    <w:uiPriority w:val="99"/>
    <w:rsid w:val="00354881"/>
    <w:rPr>
      <w:lang w:val="en-US"/>
    </w:rPr>
  </w:style>
  <w:style w:type="character" w:styleId="Hyperlink">
    <w:name w:val="Hyperlink"/>
    <w:basedOn w:val="DefaultParagraphFont"/>
    <w:uiPriority w:val="99"/>
    <w:unhideWhenUsed/>
    <w:rsid w:val="00662E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881"/>
    <w:pPr>
      <w:tabs>
        <w:tab w:val="center" w:pos="4513"/>
        <w:tab w:val="right" w:pos="9026"/>
      </w:tabs>
    </w:pPr>
  </w:style>
  <w:style w:type="character" w:customStyle="1" w:styleId="HeaderChar">
    <w:name w:val="Header Char"/>
    <w:basedOn w:val="DefaultParagraphFont"/>
    <w:link w:val="Header"/>
    <w:uiPriority w:val="99"/>
    <w:rsid w:val="00354881"/>
    <w:rPr>
      <w:lang w:val="en-US"/>
    </w:rPr>
  </w:style>
  <w:style w:type="paragraph" w:styleId="Footer">
    <w:name w:val="footer"/>
    <w:basedOn w:val="Normal"/>
    <w:link w:val="FooterChar"/>
    <w:uiPriority w:val="99"/>
    <w:unhideWhenUsed/>
    <w:rsid w:val="00354881"/>
    <w:pPr>
      <w:tabs>
        <w:tab w:val="center" w:pos="4513"/>
        <w:tab w:val="right" w:pos="9026"/>
      </w:tabs>
    </w:pPr>
  </w:style>
  <w:style w:type="character" w:customStyle="1" w:styleId="FooterChar">
    <w:name w:val="Footer Char"/>
    <w:basedOn w:val="DefaultParagraphFont"/>
    <w:link w:val="Footer"/>
    <w:uiPriority w:val="99"/>
    <w:rsid w:val="00354881"/>
    <w:rPr>
      <w:lang w:val="en-US"/>
    </w:rPr>
  </w:style>
  <w:style w:type="character" w:styleId="Hyperlink">
    <w:name w:val="Hyperlink"/>
    <w:basedOn w:val="DefaultParagraphFont"/>
    <w:uiPriority w:val="99"/>
    <w:unhideWhenUsed/>
    <w:rsid w:val="00662E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tech.com/em/safety/Body-Worn-Cameras-Negative-Effects.html.%20Accessed%209%20May%2020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2020-05-10T22:22:00Z</dcterms:created>
  <dcterms:modified xsi:type="dcterms:W3CDTF">2020-05-10T22:22:00Z</dcterms:modified>
</cp:coreProperties>
</file>